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FE8CE" w14:textId="77777777" w:rsidR="009E39D7" w:rsidRDefault="009E39D7" w:rsidP="009E39D7">
      <w:pPr>
        <w:pStyle w:val="Default"/>
        <w:jc w:val="center"/>
        <w:rPr>
          <w:sz w:val="22"/>
          <w:szCs w:val="22"/>
        </w:rPr>
      </w:pPr>
      <w:bookmarkStart w:id="0" w:name="_GoBack"/>
      <w:r>
        <w:rPr>
          <w:b/>
          <w:bCs/>
          <w:sz w:val="22"/>
          <w:szCs w:val="22"/>
        </w:rPr>
        <w:t>GEBRUIKSOVEREENKOMST CONTRACTORPAS</w:t>
      </w:r>
    </w:p>
    <w:bookmarkEnd w:id="0"/>
    <w:p w14:paraId="667310DC" w14:textId="77777777" w:rsidR="009E39D7" w:rsidRDefault="009E39D7" w:rsidP="009E39D7">
      <w:pPr>
        <w:pStyle w:val="Default"/>
        <w:rPr>
          <w:b/>
          <w:bCs/>
          <w:sz w:val="22"/>
          <w:szCs w:val="22"/>
        </w:rPr>
      </w:pPr>
    </w:p>
    <w:p w14:paraId="675AA295" w14:textId="77777777" w:rsidR="009E39D7" w:rsidRDefault="009E39D7" w:rsidP="009E39D7">
      <w:pPr>
        <w:pStyle w:val="Default"/>
        <w:rPr>
          <w:b/>
          <w:bCs/>
          <w:sz w:val="22"/>
          <w:szCs w:val="22"/>
        </w:rPr>
      </w:pPr>
    </w:p>
    <w:p w14:paraId="1B1C2617" w14:textId="77777777" w:rsidR="009E39D7" w:rsidRDefault="009E39D7" w:rsidP="009E39D7">
      <w:pPr>
        <w:pStyle w:val="Default"/>
        <w:rPr>
          <w:sz w:val="22"/>
          <w:szCs w:val="22"/>
        </w:rPr>
      </w:pPr>
      <w:r>
        <w:rPr>
          <w:b/>
          <w:bCs/>
          <w:sz w:val="22"/>
          <w:szCs w:val="22"/>
        </w:rPr>
        <w:t xml:space="preserve">Partijen: </w:t>
      </w:r>
    </w:p>
    <w:p w14:paraId="21EE12C7" w14:textId="77777777" w:rsidR="009E39D7" w:rsidRDefault="009E39D7" w:rsidP="009E39D7">
      <w:pPr>
        <w:pStyle w:val="Default"/>
        <w:rPr>
          <w:sz w:val="22"/>
          <w:szCs w:val="22"/>
        </w:rPr>
      </w:pPr>
    </w:p>
    <w:p w14:paraId="45532EA4" w14:textId="77777777" w:rsidR="009E39D7" w:rsidRDefault="009E39D7" w:rsidP="009E39D7">
      <w:pPr>
        <w:pStyle w:val="Default"/>
        <w:rPr>
          <w:sz w:val="22"/>
          <w:szCs w:val="22"/>
        </w:rPr>
      </w:pPr>
      <w:r>
        <w:rPr>
          <w:sz w:val="22"/>
          <w:szCs w:val="22"/>
        </w:rPr>
        <w:t xml:space="preserve">GVB Exploitatie BV, een besloten vennootschap met beperkte aansprakelijkheid, gevestigd te (1043 HP) Amsterdam en aldaar kantoorhoudende aan de </w:t>
      </w:r>
      <w:proofErr w:type="spellStart"/>
      <w:r>
        <w:rPr>
          <w:sz w:val="22"/>
          <w:szCs w:val="22"/>
        </w:rPr>
        <w:t>Arlandaweg</w:t>
      </w:r>
      <w:proofErr w:type="spellEnd"/>
      <w:r>
        <w:rPr>
          <w:sz w:val="22"/>
          <w:szCs w:val="22"/>
        </w:rPr>
        <w:t xml:space="preserve"> 10</w:t>
      </w:r>
      <w:r w:rsidR="007D57DC">
        <w:rPr>
          <w:sz w:val="22"/>
          <w:szCs w:val="22"/>
        </w:rPr>
        <w:t>6</w:t>
      </w:r>
      <w:r>
        <w:rPr>
          <w:sz w:val="22"/>
          <w:szCs w:val="22"/>
        </w:rPr>
        <w:t xml:space="preserve">, ten deze rechtsgeldig vertegenwoordigd door </w:t>
      </w:r>
      <w:proofErr w:type="spellStart"/>
      <w:r w:rsidR="00C5095F">
        <w:rPr>
          <w:sz w:val="22"/>
          <w:szCs w:val="22"/>
        </w:rPr>
        <w:t>C.Zuiderwijk</w:t>
      </w:r>
      <w:proofErr w:type="spellEnd"/>
      <w:r w:rsidR="0019181B">
        <w:rPr>
          <w:sz w:val="22"/>
          <w:szCs w:val="22"/>
        </w:rPr>
        <w:t>,</w:t>
      </w:r>
      <w:r>
        <w:rPr>
          <w:sz w:val="22"/>
          <w:szCs w:val="22"/>
        </w:rPr>
        <w:t xml:space="preserve"> algemeen directeur van GVB Holding NV zijnde de bestuurder van GVB Exploitatie BV, hierna: “</w:t>
      </w:r>
      <w:r>
        <w:rPr>
          <w:b/>
          <w:bCs/>
          <w:sz w:val="22"/>
          <w:szCs w:val="22"/>
        </w:rPr>
        <w:t>GVB</w:t>
      </w:r>
      <w:r>
        <w:rPr>
          <w:sz w:val="22"/>
          <w:szCs w:val="22"/>
        </w:rPr>
        <w:t xml:space="preserve">” </w:t>
      </w:r>
    </w:p>
    <w:p w14:paraId="233114F5" w14:textId="77777777" w:rsidR="009E39D7" w:rsidRDefault="009E39D7" w:rsidP="009E39D7">
      <w:pPr>
        <w:pStyle w:val="Default"/>
        <w:rPr>
          <w:sz w:val="22"/>
          <w:szCs w:val="22"/>
        </w:rPr>
      </w:pPr>
    </w:p>
    <w:p w14:paraId="2CFDCA81" w14:textId="77777777" w:rsidR="009E39D7" w:rsidRDefault="009E39D7" w:rsidP="009E39D7">
      <w:pPr>
        <w:pStyle w:val="Default"/>
        <w:rPr>
          <w:sz w:val="22"/>
          <w:szCs w:val="22"/>
        </w:rPr>
      </w:pPr>
      <w:r>
        <w:rPr>
          <w:sz w:val="22"/>
          <w:szCs w:val="22"/>
        </w:rPr>
        <w:t xml:space="preserve">en </w:t>
      </w:r>
    </w:p>
    <w:p w14:paraId="1F4E85FD" w14:textId="77777777" w:rsidR="009E39D7" w:rsidRDefault="009E39D7" w:rsidP="009E39D7">
      <w:pPr>
        <w:pStyle w:val="Default"/>
        <w:rPr>
          <w:sz w:val="22"/>
          <w:szCs w:val="22"/>
        </w:rPr>
      </w:pPr>
    </w:p>
    <w:p w14:paraId="22770D8F" w14:textId="77777777" w:rsidR="009E39D7" w:rsidRDefault="00E850F1" w:rsidP="009E39D7">
      <w:pPr>
        <w:pStyle w:val="Default"/>
        <w:rPr>
          <w:sz w:val="22"/>
          <w:szCs w:val="22"/>
        </w:rPr>
      </w:pPr>
      <w:r>
        <w:rPr>
          <w:sz w:val="22"/>
          <w:szCs w:val="22"/>
        </w:rPr>
        <w:t>(bedrijfsnaam)</w:t>
      </w:r>
      <w:r w:rsidR="009E39D7">
        <w:rPr>
          <w:sz w:val="22"/>
          <w:szCs w:val="22"/>
        </w:rPr>
        <w:t xml:space="preserve">, gevestigd </w:t>
      </w:r>
      <w:r w:rsidR="00F6359C">
        <w:rPr>
          <w:sz w:val="22"/>
          <w:szCs w:val="22"/>
        </w:rPr>
        <w:t xml:space="preserve">te </w:t>
      </w:r>
      <w:r>
        <w:rPr>
          <w:sz w:val="22"/>
          <w:szCs w:val="22"/>
        </w:rPr>
        <w:t>(plaats) en</w:t>
      </w:r>
      <w:r w:rsidR="00EF2357">
        <w:rPr>
          <w:sz w:val="22"/>
          <w:szCs w:val="22"/>
        </w:rPr>
        <w:t xml:space="preserve"> kantoorhoudende aan</w:t>
      </w:r>
      <w:r>
        <w:rPr>
          <w:sz w:val="22"/>
          <w:szCs w:val="22"/>
        </w:rPr>
        <w:t xml:space="preserve"> (adres)</w:t>
      </w:r>
      <w:r w:rsidR="00EF2357">
        <w:rPr>
          <w:sz w:val="22"/>
          <w:szCs w:val="22"/>
        </w:rPr>
        <w:t xml:space="preserve">, </w:t>
      </w:r>
      <w:r>
        <w:rPr>
          <w:sz w:val="22"/>
          <w:szCs w:val="22"/>
        </w:rPr>
        <w:t>(</w:t>
      </w:r>
      <w:r w:rsidR="00EF2357">
        <w:rPr>
          <w:sz w:val="22"/>
          <w:szCs w:val="22"/>
        </w:rPr>
        <w:t>postcode</w:t>
      </w:r>
      <w:r>
        <w:rPr>
          <w:sz w:val="22"/>
          <w:szCs w:val="22"/>
        </w:rPr>
        <w:t>)</w:t>
      </w:r>
      <w:r w:rsidR="00EF2357">
        <w:rPr>
          <w:sz w:val="22"/>
          <w:szCs w:val="22"/>
        </w:rPr>
        <w:t xml:space="preserve"> </w:t>
      </w:r>
      <w:r w:rsidR="009E39D7">
        <w:rPr>
          <w:sz w:val="22"/>
          <w:szCs w:val="22"/>
        </w:rPr>
        <w:t xml:space="preserve">te </w:t>
      </w:r>
      <w:r>
        <w:rPr>
          <w:sz w:val="22"/>
          <w:szCs w:val="22"/>
        </w:rPr>
        <w:t>(woonplaats),</w:t>
      </w:r>
      <w:r w:rsidR="009E39D7">
        <w:rPr>
          <w:sz w:val="22"/>
          <w:szCs w:val="22"/>
        </w:rPr>
        <w:t xml:space="preserve"> ten deze rechtsgeldig vertegenwoordigd door </w:t>
      </w:r>
      <w:r>
        <w:rPr>
          <w:sz w:val="22"/>
          <w:szCs w:val="22"/>
        </w:rPr>
        <w:t>(naam pashouder),</w:t>
      </w:r>
      <w:r w:rsidR="009E39D7">
        <w:rPr>
          <w:sz w:val="22"/>
          <w:szCs w:val="22"/>
        </w:rPr>
        <w:t xml:space="preserve"> hierna: “</w:t>
      </w:r>
      <w:r w:rsidR="009E39D7">
        <w:rPr>
          <w:b/>
          <w:bCs/>
          <w:sz w:val="22"/>
          <w:szCs w:val="22"/>
        </w:rPr>
        <w:t>Gebruiker</w:t>
      </w:r>
      <w:r w:rsidR="009E39D7">
        <w:rPr>
          <w:sz w:val="22"/>
          <w:szCs w:val="22"/>
        </w:rPr>
        <w:t xml:space="preserve">” </w:t>
      </w:r>
    </w:p>
    <w:p w14:paraId="4C4FE7D6" w14:textId="77777777" w:rsidR="009E39D7" w:rsidRDefault="009E39D7" w:rsidP="009E39D7">
      <w:pPr>
        <w:pStyle w:val="Default"/>
        <w:rPr>
          <w:b/>
          <w:bCs/>
          <w:sz w:val="22"/>
          <w:szCs w:val="22"/>
        </w:rPr>
      </w:pPr>
    </w:p>
    <w:p w14:paraId="307DE21F" w14:textId="77777777" w:rsidR="009E39D7" w:rsidRDefault="009E39D7" w:rsidP="009E39D7">
      <w:pPr>
        <w:pStyle w:val="Default"/>
        <w:rPr>
          <w:b/>
          <w:bCs/>
          <w:sz w:val="22"/>
          <w:szCs w:val="22"/>
        </w:rPr>
      </w:pPr>
    </w:p>
    <w:p w14:paraId="68588FE2" w14:textId="77777777" w:rsidR="009E39D7" w:rsidRDefault="00EF2357" w:rsidP="009E39D7">
      <w:pPr>
        <w:pStyle w:val="Default"/>
        <w:rPr>
          <w:sz w:val="22"/>
          <w:szCs w:val="22"/>
        </w:rPr>
      </w:pPr>
      <w:r>
        <w:rPr>
          <w:b/>
          <w:bCs/>
          <w:sz w:val="22"/>
          <w:szCs w:val="22"/>
        </w:rPr>
        <w:t xml:space="preserve">Zij </w:t>
      </w:r>
      <w:r w:rsidR="009E39D7">
        <w:rPr>
          <w:b/>
          <w:bCs/>
          <w:sz w:val="22"/>
          <w:szCs w:val="22"/>
        </w:rPr>
        <w:t xml:space="preserve">komen overeen als volgt: </w:t>
      </w:r>
    </w:p>
    <w:p w14:paraId="2894BC07" w14:textId="77777777" w:rsidR="009E39D7" w:rsidRDefault="009E39D7" w:rsidP="009E39D7">
      <w:pPr>
        <w:pStyle w:val="Default"/>
        <w:rPr>
          <w:b/>
          <w:bCs/>
          <w:sz w:val="22"/>
          <w:szCs w:val="22"/>
        </w:rPr>
      </w:pPr>
    </w:p>
    <w:p w14:paraId="6CFE13BC" w14:textId="77777777" w:rsidR="009E39D7" w:rsidRDefault="009E39D7" w:rsidP="009E39D7">
      <w:pPr>
        <w:pStyle w:val="Default"/>
        <w:rPr>
          <w:b/>
          <w:bCs/>
          <w:sz w:val="22"/>
          <w:szCs w:val="22"/>
        </w:rPr>
      </w:pPr>
    </w:p>
    <w:p w14:paraId="6A48002A" w14:textId="77777777" w:rsidR="009E39D7" w:rsidRDefault="009E39D7" w:rsidP="009E39D7">
      <w:pPr>
        <w:pStyle w:val="Default"/>
        <w:rPr>
          <w:b/>
          <w:bCs/>
          <w:sz w:val="22"/>
          <w:szCs w:val="22"/>
        </w:rPr>
      </w:pPr>
      <w:r>
        <w:rPr>
          <w:b/>
          <w:bCs/>
          <w:sz w:val="22"/>
          <w:szCs w:val="22"/>
        </w:rPr>
        <w:t xml:space="preserve">Artikel 1 - Onderwerp </w:t>
      </w:r>
    </w:p>
    <w:p w14:paraId="673B489C" w14:textId="77777777" w:rsidR="009E39D7" w:rsidRDefault="009E39D7" w:rsidP="009E39D7">
      <w:pPr>
        <w:pStyle w:val="Default"/>
        <w:rPr>
          <w:sz w:val="22"/>
          <w:szCs w:val="22"/>
        </w:rPr>
      </w:pPr>
    </w:p>
    <w:p w14:paraId="685D8474" w14:textId="77777777" w:rsidR="009E39D7" w:rsidRDefault="009E39D7" w:rsidP="009E39D7">
      <w:pPr>
        <w:pStyle w:val="Default"/>
        <w:numPr>
          <w:ilvl w:val="0"/>
          <w:numId w:val="2"/>
        </w:numPr>
        <w:rPr>
          <w:sz w:val="22"/>
          <w:szCs w:val="22"/>
        </w:rPr>
      </w:pPr>
      <w:r>
        <w:rPr>
          <w:sz w:val="22"/>
          <w:szCs w:val="22"/>
        </w:rPr>
        <w:t xml:space="preserve">Een contractorpas is een kaart die toegang geeft tot metrostations van GVB en welke door GVB om niet wordt verstrekt aan Gebruiker voor gebruik door haar personeelsleden tijdens werkzaamheden voor GVB op of aan de metrostations. Op de contractorpas is een reisrecht en toegangsrecht (het “GVB Metro Toegang” product) voor alle GVB metrostations geladen. </w:t>
      </w:r>
    </w:p>
    <w:p w14:paraId="66AF32AD" w14:textId="77777777" w:rsidR="009E39D7" w:rsidRDefault="009E39D7" w:rsidP="009E39D7">
      <w:pPr>
        <w:pStyle w:val="Default"/>
        <w:ind w:left="720"/>
        <w:rPr>
          <w:sz w:val="22"/>
          <w:szCs w:val="22"/>
        </w:rPr>
      </w:pPr>
    </w:p>
    <w:p w14:paraId="6A37FD33" w14:textId="77777777" w:rsidR="009E39D7" w:rsidRDefault="009E39D7" w:rsidP="009E39D7">
      <w:pPr>
        <w:pStyle w:val="Default"/>
        <w:numPr>
          <w:ilvl w:val="0"/>
          <w:numId w:val="2"/>
        </w:numPr>
        <w:rPr>
          <w:rFonts w:ascii="Times New Roman" w:hAnsi="Times New Roman" w:cs="Times New Roman"/>
          <w:sz w:val="22"/>
          <w:szCs w:val="22"/>
        </w:rPr>
      </w:pPr>
      <w:r>
        <w:rPr>
          <w:sz w:val="22"/>
          <w:szCs w:val="22"/>
        </w:rPr>
        <w:t>Gebruiker draagt er zorg voor en is ervoor verantwoordelijk dat de door hem aangewezen personeelsleden de contractorpas uitsluitend zullen gebruiken in het kader van de uitoefening van hun werkzaamheden ten behoeve van GVB</w:t>
      </w:r>
      <w:r>
        <w:rPr>
          <w:rFonts w:ascii="Times New Roman" w:hAnsi="Times New Roman" w:cs="Times New Roman"/>
          <w:sz w:val="22"/>
          <w:szCs w:val="22"/>
        </w:rPr>
        <w:t xml:space="preserve">. </w:t>
      </w:r>
    </w:p>
    <w:p w14:paraId="00F96C04" w14:textId="77777777" w:rsidR="009E39D7" w:rsidRDefault="009E39D7" w:rsidP="009E39D7">
      <w:pPr>
        <w:pStyle w:val="Default"/>
        <w:rPr>
          <w:b/>
          <w:bCs/>
          <w:sz w:val="22"/>
          <w:szCs w:val="22"/>
        </w:rPr>
      </w:pPr>
    </w:p>
    <w:p w14:paraId="7BB18ACC" w14:textId="77777777" w:rsidR="009E39D7" w:rsidRDefault="009E39D7" w:rsidP="009E39D7">
      <w:pPr>
        <w:pStyle w:val="Default"/>
        <w:rPr>
          <w:b/>
          <w:bCs/>
          <w:sz w:val="22"/>
          <w:szCs w:val="22"/>
        </w:rPr>
      </w:pPr>
    </w:p>
    <w:p w14:paraId="6526C0E6" w14:textId="77777777" w:rsidR="009E39D7" w:rsidRDefault="009E39D7" w:rsidP="009E39D7">
      <w:pPr>
        <w:pStyle w:val="Default"/>
        <w:rPr>
          <w:b/>
          <w:bCs/>
          <w:sz w:val="22"/>
          <w:szCs w:val="22"/>
        </w:rPr>
      </w:pPr>
      <w:r>
        <w:rPr>
          <w:b/>
          <w:bCs/>
          <w:sz w:val="22"/>
          <w:szCs w:val="22"/>
        </w:rPr>
        <w:t xml:space="preserve">Artikel 2 – Duur, beëindiging en opschorting </w:t>
      </w:r>
    </w:p>
    <w:p w14:paraId="1AC328A0" w14:textId="77777777" w:rsidR="009E39D7" w:rsidRDefault="009E39D7" w:rsidP="009E39D7">
      <w:pPr>
        <w:pStyle w:val="Default"/>
        <w:rPr>
          <w:sz w:val="22"/>
          <w:szCs w:val="22"/>
        </w:rPr>
      </w:pPr>
    </w:p>
    <w:p w14:paraId="4BFA3946" w14:textId="77777777" w:rsidR="009E39D7" w:rsidRDefault="009E39D7" w:rsidP="009E39D7">
      <w:pPr>
        <w:pStyle w:val="Default"/>
        <w:numPr>
          <w:ilvl w:val="0"/>
          <w:numId w:val="4"/>
        </w:numPr>
        <w:rPr>
          <w:sz w:val="22"/>
          <w:szCs w:val="22"/>
        </w:rPr>
      </w:pPr>
      <w:r>
        <w:rPr>
          <w:sz w:val="22"/>
          <w:szCs w:val="22"/>
        </w:rPr>
        <w:t>Aan Gebruiker word</w:t>
      </w:r>
      <w:r w:rsidR="00EF2357">
        <w:rPr>
          <w:sz w:val="22"/>
          <w:szCs w:val="22"/>
        </w:rPr>
        <w:t>t</w:t>
      </w:r>
      <w:r>
        <w:rPr>
          <w:sz w:val="22"/>
          <w:szCs w:val="22"/>
        </w:rPr>
        <w:t xml:space="preserve"> 1 contractorpas </w:t>
      </w:r>
      <w:r w:rsidR="00E850F1">
        <w:rPr>
          <w:sz w:val="22"/>
          <w:szCs w:val="22"/>
        </w:rPr>
        <w:t xml:space="preserve">met registratienummer …………… </w:t>
      </w:r>
      <w:r>
        <w:rPr>
          <w:sz w:val="22"/>
          <w:szCs w:val="22"/>
        </w:rPr>
        <w:t xml:space="preserve">verstrekt voor de duur van een periode die ingaat op de datum van afgifte van de contractorpas(sen) en </w:t>
      </w:r>
      <w:r w:rsidR="0019181B">
        <w:rPr>
          <w:sz w:val="22"/>
          <w:szCs w:val="22"/>
        </w:rPr>
        <w:t>uiterlijk</w:t>
      </w:r>
      <w:r w:rsidR="00453B93">
        <w:rPr>
          <w:sz w:val="22"/>
          <w:szCs w:val="22"/>
        </w:rPr>
        <w:t xml:space="preserve"> </w:t>
      </w:r>
      <w:r>
        <w:rPr>
          <w:sz w:val="22"/>
          <w:szCs w:val="22"/>
        </w:rPr>
        <w:t>eindigt op</w:t>
      </w:r>
      <w:r w:rsidR="00F95FF6">
        <w:rPr>
          <w:sz w:val="22"/>
          <w:szCs w:val="22"/>
        </w:rPr>
        <w:t xml:space="preserve"> de vervaldatum van de betreffende pas.</w:t>
      </w:r>
    </w:p>
    <w:p w14:paraId="59740047" w14:textId="77777777" w:rsidR="009E39D7" w:rsidRDefault="009E39D7" w:rsidP="009E39D7">
      <w:pPr>
        <w:pStyle w:val="Default"/>
        <w:rPr>
          <w:sz w:val="22"/>
          <w:szCs w:val="22"/>
        </w:rPr>
      </w:pPr>
    </w:p>
    <w:p w14:paraId="523B996E" w14:textId="77777777" w:rsidR="009E39D7" w:rsidRDefault="009E39D7" w:rsidP="009E39D7">
      <w:pPr>
        <w:pStyle w:val="Default"/>
        <w:numPr>
          <w:ilvl w:val="0"/>
          <w:numId w:val="4"/>
        </w:numPr>
        <w:rPr>
          <w:sz w:val="22"/>
          <w:szCs w:val="22"/>
        </w:rPr>
      </w:pPr>
      <w:r>
        <w:rPr>
          <w:sz w:val="22"/>
          <w:szCs w:val="22"/>
        </w:rPr>
        <w:t xml:space="preserve">GVB kan de verstrekte contractorpassen te allen tijde, zonder opgave van redenen, terugvorderen. Gebruiker dient onmiddellijk aan dit verzoek te voldoen. </w:t>
      </w:r>
    </w:p>
    <w:p w14:paraId="5379F18B" w14:textId="77777777" w:rsidR="009E39D7" w:rsidRDefault="009E39D7" w:rsidP="009E39D7">
      <w:pPr>
        <w:pStyle w:val="Default"/>
        <w:rPr>
          <w:sz w:val="22"/>
          <w:szCs w:val="22"/>
        </w:rPr>
      </w:pPr>
    </w:p>
    <w:p w14:paraId="08344082" w14:textId="77777777" w:rsidR="009E39D7" w:rsidRDefault="009E39D7" w:rsidP="009E39D7">
      <w:pPr>
        <w:pStyle w:val="Default"/>
        <w:numPr>
          <w:ilvl w:val="0"/>
          <w:numId w:val="4"/>
        </w:numPr>
        <w:spacing w:after="14"/>
        <w:rPr>
          <w:sz w:val="22"/>
          <w:szCs w:val="22"/>
        </w:rPr>
      </w:pPr>
      <w:r w:rsidRPr="009E39D7">
        <w:rPr>
          <w:sz w:val="22"/>
          <w:szCs w:val="22"/>
        </w:rPr>
        <w:t xml:space="preserve">Onverminderd het bepaalde in artikel 7A:1788 BW is GVB bevoegd deze overeenkomst zonder enige opzeggingstermijn tussentijds (gedeeltelijk) te beëindigen en van Gebruiker de onmiddellijke teruggave van de contractorpas(sen) te verlangen indien: </w:t>
      </w:r>
    </w:p>
    <w:p w14:paraId="579B7AFD" w14:textId="77777777" w:rsidR="009E39D7" w:rsidRDefault="009E39D7" w:rsidP="009E39D7">
      <w:pPr>
        <w:pStyle w:val="Default"/>
        <w:numPr>
          <w:ilvl w:val="4"/>
          <w:numId w:val="5"/>
        </w:numPr>
        <w:spacing w:after="14"/>
        <w:ind w:left="1416"/>
        <w:rPr>
          <w:sz w:val="22"/>
          <w:szCs w:val="22"/>
        </w:rPr>
      </w:pPr>
      <w:r w:rsidRPr="009E39D7">
        <w:rPr>
          <w:sz w:val="22"/>
          <w:szCs w:val="22"/>
        </w:rPr>
        <w:t xml:space="preserve">Gebruiker of haar personeelslid/-leden de contractorpas verwaarloost, misbruikt, voor een ander doel gebruikt dan waarvoor deze bestemd is, of indien zij op enigerlei andere wijze in strijd handelt/handelen met de bepalingen van deze overeenkomst of de artikelen 7A:1777-1790 BW voor zover hiervan niet in deze overeenkomst is afgeweken, en Gebruiker schriftelijk in gebreke is gesteld waarbij een redelijke termijn is gesteld het verzuim te herstellen doch herstel binnen deze termijn niettemin uitblijft; </w:t>
      </w:r>
    </w:p>
    <w:p w14:paraId="02CA2BDB" w14:textId="77777777" w:rsidR="009E39D7" w:rsidRDefault="009E39D7" w:rsidP="009E39D7">
      <w:pPr>
        <w:pStyle w:val="Default"/>
        <w:numPr>
          <w:ilvl w:val="4"/>
          <w:numId w:val="5"/>
        </w:numPr>
        <w:spacing w:after="14"/>
        <w:ind w:left="1416"/>
        <w:rPr>
          <w:sz w:val="22"/>
          <w:szCs w:val="22"/>
        </w:rPr>
      </w:pPr>
      <w:r w:rsidRPr="009E39D7">
        <w:rPr>
          <w:sz w:val="22"/>
          <w:szCs w:val="22"/>
        </w:rPr>
        <w:lastRenderedPageBreak/>
        <w:t xml:space="preserve">het faillissement van </w:t>
      </w:r>
      <w:r w:rsidR="00554153">
        <w:rPr>
          <w:sz w:val="22"/>
          <w:szCs w:val="22"/>
        </w:rPr>
        <w:t xml:space="preserve">de onderneming waar </w:t>
      </w:r>
      <w:r w:rsidRPr="009E39D7">
        <w:rPr>
          <w:sz w:val="22"/>
          <w:szCs w:val="22"/>
        </w:rPr>
        <w:t xml:space="preserve">Gebruiker </w:t>
      </w:r>
      <w:r w:rsidR="00554153">
        <w:rPr>
          <w:sz w:val="22"/>
          <w:szCs w:val="22"/>
        </w:rPr>
        <w:t xml:space="preserve">arbeid voor verricht </w:t>
      </w:r>
      <w:r w:rsidRPr="009E39D7">
        <w:rPr>
          <w:sz w:val="22"/>
          <w:szCs w:val="22"/>
        </w:rPr>
        <w:t xml:space="preserve">wordt aangevraagd of indien Gebruiker in staat van faillissement wordt verklaard, door Gebruiker (voorlopige) </w:t>
      </w:r>
      <w:r w:rsidR="00E850F1" w:rsidRPr="009E39D7">
        <w:rPr>
          <w:sz w:val="22"/>
          <w:szCs w:val="22"/>
        </w:rPr>
        <w:t>surseance</w:t>
      </w:r>
      <w:r w:rsidRPr="009E39D7">
        <w:rPr>
          <w:sz w:val="22"/>
          <w:szCs w:val="22"/>
        </w:rPr>
        <w:t xml:space="preserve"> van </w:t>
      </w:r>
      <w:r w:rsidRPr="009E39D7">
        <w:rPr>
          <w:color w:val="auto"/>
          <w:sz w:val="22"/>
          <w:szCs w:val="22"/>
        </w:rPr>
        <w:t xml:space="preserve">betaling wordt aangevraagd en/of wordt verleend, Gebruiker onder curatele wordt gesteld dan wel bewind wordt ingesteld over één of meer van zijn goederen. </w:t>
      </w:r>
    </w:p>
    <w:p w14:paraId="21013246" w14:textId="77777777" w:rsidR="009E39D7" w:rsidRDefault="009E39D7" w:rsidP="009E39D7">
      <w:pPr>
        <w:pStyle w:val="Default"/>
        <w:numPr>
          <w:ilvl w:val="4"/>
          <w:numId w:val="5"/>
        </w:numPr>
        <w:spacing w:after="14"/>
        <w:ind w:left="1416"/>
        <w:rPr>
          <w:sz w:val="22"/>
          <w:szCs w:val="22"/>
        </w:rPr>
      </w:pPr>
      <w:r w:rsidRPr="009E39D7">
        <w:rPr>
          <w:color w:val="auto"/>
          <w:sz w:val="22"/>
          <w:szCs w:val="22"/>
        </w:rPr>
        <w:t xml:space="preserve">Gebruiker niet realiseert dat haar personeelslid de contractorpas onmiddellijk inlevert bij Gebruiker zodra ten aanzien van het betreffende personeelslid de hiernavolgende omstandigheden zich voordoen: </w:t>
      </w:r>
    </w:p>
    <w:p w14:paraId="45F2665F" w14:textId="77777777" w:rsidR="009E39D7" w:rsidRDefault="009E39D7" w:rsidP="009E39D7">
      <w:pPr>
        <w:pStyle w:val="Default"/>
        <w:numPr>
          <w:ilvl w:val="2"/>
          <w:numId w:val="4"/>
        </w:numPr>
        <w:spacing w:after="14"/>
        <w:rPr>
          <w:color w:val="auto"/>
          <w:sz w:val="22"/>
          <w:szCs w:val="22"/>
        </w:rPr>
      </w:pPr>
      <w:r w:rsidRPr="009E39D7">
        <w:rPr>
          <w:color w:val="auto"/>
          <w:sz w:val="22"/>
          <w:szCs w:val="22"/>
        </w:rPr>
        <w:t xml:space="preserve">de opdrachtverstrekking voor de uitvoering van de werkzaamheden voor GVB eindigt; </w:t>
      </w:r>
    </w:p>
    <w:p w14:paraId="7F4E2B2A" w14:textId="77777777" w:rsidR="009E39D7" w:rsidRDefault="009E39D7" w:rsidP="009E39D7">
      <w:pPr>
        <w:pStyle w:val="Default"/>
        <w:numPr>
          <w:ilvl w:val="2"/>
          <w:numId w:val="4"/>
        </w:numPr>
        <w:spacing w:after="14"/>
        <w:rPr>
          <w:color w:val="auto"/>
          <w:sz w:val="22"/>
          <w:szCs w:val="22"/>
        </w:rPr>
      </w:pPr>
      <w:r w:rsidRPr="009E39D7">
        <w:rPr>
          <w:color w:val="auto"/>
          <w:sz w:val="22"/>
          <w:szCs w:val="22"/>
        </w:rPr>
        <w:t>de arbeidsovereenkomst met Gebruiker eindigt of wordt opgeschort;</w:t>
      </w:r>
    </w:p>
    <w:p w14:paraId="74DAF698" w14:textId="77777777" w:rsidR="009E39D7" w:rsidRDefault="009E39D7" w:rsidP="009E39D7">
      <w:pPr>
        <w:pStyle w:val="Default"/>
        <w:numPr>
          <w:ilvl w:val="2"/>
          <w:numId w:val="4"/>
        </w:numPr>
        <w:spacing w:after="14"/>
        <w:rPr>
          <w:color w:val="auto"/>
          <w:sz w:val="22"/>
          <w:szCs w:val="22"/>
        </w:rPr>
      </w:pPr>
      <w:r w:rsidRPr="009E39D7">
        <w:rPr>
          <w:color w:val="auto"/>
          <w:sz w:val="22"/>
          <w:szCs w:val="22"/>
        </w:rPr>
        <w:t xml:space="preserve">het personeelslid door Gebruiker op non-actief wordt gesteld of wordt geschorst; </w:t>
      </w:r>
    </w:p>
    <w:p w14:paraId="0F332DAB" w14:textId="77777777" w:rsidR="009E39D7" w:rsidRDefault="009E39D7" w:rsidP="009E39D7">
      <w:pPr>
        <w:pStyle w:val="Default"/>
        <w:numPr>
          <w:ilvl w:val="2"/>
          <w:numId w:val="4"/>
        </w:numPr>
        <w:spacing w:after="14"/>
        <w:rPr>
          <w:color w:val="auto"/>
          <w:sz w:val="22"/>
          <w:szCs w:val="22"/>
        </w:rPr>
      </w:pPr>
      <w:r w:rsidRPr="009E39D7">
        <w:rPr>
          <w:color w:val="auto"/>
          <w:sz w:val="22"/>
          <w:szCs w:val="22"/>
        </w:rPr>
        <w:t xml:space="preserve">er sprake is van functieverandering, overplaatsing, detachering of enig andere omstandigheid waardoor het personeelslid van Gebruiker de contractorpas niet meer nodig heeft voor de uitoefening van werkzaamheden voor GVB. </w:t>
      </w:r>
    </w:p>
    <w:p w14:paraId="396BA3C2" w14:textId="77777777" w:rsidR="009E39D7" w:rsidRPr="009E39D7" w:rsidRDefault="009E39D7" w:rsidP="009E39D7">
      <w:pPr>
        <w:pStyle w:val="Default"/>
        <w:spacing w:after="14"/>
        <w:rPr>
          <w:color w:val="auto"/>
          <w:sz w:val="22"/>
          <w:szCs w:val="22"/>
        </w:rPr>
      </w:pPr>
    </w:p>
    <w:p w14:paraId="71760A83" w14:textId="77777777" w:rsidR="009E39D7" w:rsidRDefault="009E39D7" w:rsidP="009E39D7">
      <w:pPr>
        <w:pStyle w:val="Default"/>
        <w:numPr>
          <w:ilvl w:val="0"/>
          <w:numId w:val="4"/>
        </w:numPr>
        <w:rPr>
          <w:color w:val="auto"/>
          <w:sz w:val="22"/>
          <w:szCs w:val="22"/>
        </w:rPr>
      </w:pPr>
      <w:r>
        <w:rPr>
          <w:color w:val="auto"/>
          <w:sz w:val="22"/>
          <w:szCs w:val="22"/>
        </w:rPr>
        <w:t>De contractorpas(sen) zal na beëindiging van de in artikel 2 lid 1 genoemde termijn, of indien het geval van artikel 2 lid 2 of lid 3 zich voordoet, door Gebruiker bij GVB ingeleverd dienen te worden. Niet ingeleverde passen zullen geblokkeerd worden.</w:t>
      </w:r>
    </w:p>
    <w:p w14:paraId="587E36E7" w14:textId="77777777" w:rsidR="009E39D7" w:rsidRDefault="009E39D7" w:rsidP="009E39D7">
      <w:pPr>
        <w:pStyle w:val="Default"/>
        <w:rPr>
          <w:color w:val="auto"/>
          <w:sz w:val="22"/>
          <w:szCs w:val="22"/>
        </w:rPr>
      </w:pPr>
    </w:p>
    <w:p w14:paraId="7D0D2ABC" w14:textId="77777777" w:rsidR="009E39D7" w:rsidRDefault="009E39D7" w:rsidP="009E39D7">
      <w:pPr>
        <w:pStyle w:val="Default"/>
        <w:numPr>
          <w:ilvl w:val="0"/>
          <w:numId w:val="4"/>
        </w:numPr>
        <w:rPr>
          <w:color w:val="auto"/>
          <w:sz w:val="22"/>
          <w:szCs w:val="22"/>
        </w:rPr>
      </w:pPr>
      <w:r>
        <w:rPr>
          <w:color w:val="auto"/>
          <w:sz w:val="22"/>
          <w:szCs w:val="22"/>
        </w:rPr>
        <w:t>Indien de in bruikleen gestelde contractorpas(sen) niet of niet tijdig wordt ingeleverd bij GVB, is Gebruiker gehouden een vergoeding aan GVB te voldoen à € 50,- per verstrekte contractorpas.</w:t>
      </w:r>
    </w:p>
    <w:p w14:paraId="7D2D60EF" w14:textId="77777777" w:rsidR="009E39D7" w:rsidRDefault="009E39D7" w:rsidP="009E39D7">
      <w:pPr>
        <w:pStyle w:val="Lijstalinea"/>
      </w:pPr>
    </w:p>
    <w:p w14:paraId="50ECADBB" w14:textId="77777777" w:rsidR="009E39D7" w:rsidRDefault="009E39D7" w:rsidP="009E39D7">
      <w:pPr>
        <w:pStyle w:val="Default"/>
        <w:rPr>
          <w:color w:val="auto"/>
          <w:sz w:val="22"/>
          <w:szCs w:val="22"/>
        </w:rPr>
      </w:pPr>
      <w:r>
        <w:rPr>
          <w:b/>
          <w:bCs/>
          <w:color w:val="auto"/>
          <w:sz w:val="22"/>
          <w:szCs w:val="22"/>
        </w:rPr>
        <w:t xml:space="preserve">Artikel 3 – Verplichtingen GVB </w:t>
      </w:r>
    </w:p>
    <w:p w14:paraId="22D1B0FB" w14:textId="77777777" w:rsidR="009E39D7" w:rsidRDefault="009E39D7" w:rsidP="009E39D7">
      <w:pPr>
        <w:pStyle w:val="Default"/>
        <w:rPr>
          <w:color w:val="auto"/>
          <w:sz w:val="22"/>
          <w:szCs w:val="22"/>
        </w:rPr>
      </w:pPr>
    </w:p>
    <w:p w14:paraId="617F630D" w14:textId="77777777" w:rsidR="009E39D7" w:rsidRDefault="009E39D7" w:rsidP="009E39D7">
      <w:pPr>
        <w:pStyle w:val="Default"/>
        <w:numPr>
          <w:ilvl w:val="1"/>
          <w:numId w:val="11"/>
        </w:numPr>
        <w:rPr>
          <w:color w:val="auto"/>
          <w:sz w:val="22"/>
          <w:szCs w:val="22"/>
        </w:rPr>
      </w:pPr>
      <w:r>
        <w:rPr>
          <w:color w:val="auto"/>
          <w:sz w:val="22"/>
          <w:szCs w:val="22"/>
        </w:rPr>
        <w:t xml:space="preserve">GVB levert het aantal contractorpas(sen) zoals genoemd in artikel 2 lid 1 voorzien van het “GVB Metro Toegang” product, volledig werkend op aan de Gebruiker. </w:t>
      </w:r>
    </w:p>
    <w:p w14:paraId="6F07C9B4" w14:textId="77777777" w:rsidR="009E39D7" w:rsidRDefault="009E39D7" w:rsidP="009E39D7">
      <w:pPr>
        <w:pStyle w:val="Default"/>
        <w:rPr>
          <w:b/>
          <w:bCs/>
          <w:color w:val="auto"/>
          <w:sz w:val="22"/>
          <w:szCs w:val="22"/>
        </w:rPr>
      </w:pPr>
    </w:p>
    <w:p w14:paraId="18D1F262" w14:textId="77777777" w:rsidR="009E39D7" w:rsidRDefault="009E39D7" w:rsidP="009E39D7">
      <w:pPr>
        <w:pStyle w:val="Default"/>
        <w:rPr>
          <w:b/>
          <w:bCs/>
          <w:color w:val="auto"/>
          <w:sz w:val="22"/>
          <w:szCs w:val="22"/>
        </w:rPr>
      </w:pPr>
      <w:r>
        <w:rPr>
          <w:b/>
          <w:bCs/>
          <w:color w:val="auto"/>
          <w:sz w:val="22"/>
          <w:szCs w:val="22"/>
        </w:rPr>
        <w:t xml:space="preserve">Artikel 4 – Verplichtingen van Gebruiker </w:t>
      </w:r>
    </w:p>
    <w:p w14:paraId="494C53F8" w14:textId="77777777" w:rsidR="009E39D7" w:rsidRDefault="009E39D7" w:rsidP="009E39D7">
      <w:pPr>
        <w:pStyle w:val="Default"/>
        <w:rPr>
          <w:color w:val="auto"/>
          <w:sz w:val="22"/>
          <w:szCs w:val="22"/>
        </w:rPr>
      </w:pPr>
    </w:p>
    <w:p w14:paraId="103E3E0B" w14:textId="77777777" w:rsidR="009E39D7" w:rsidRDefault="009E39D7" w:rsidP="00C46F10">
      <w:pPr>
        <w:pStyle w:val="Default"/>
        <w:numPr>
          <w:ilvl w:val="1"/>
          <w:numId w:val="13"/>
        </w:numPr>
        <w:rPr>
          <w:color w:val="auto"/>
          <w:sz w:val="22"/>
          <w:szCs w:val="22"/>
        </w:rPr>
      </w:pPr>
      <w:r>
        <w:rPr>
          <w:color w:val="auto"/>
          <w:sz w:val="22"/>
          <w:szCs w:val="22"/>
        </w:rPr>
        <w:t xml:space="preserve">Gebruiker draagt er zorg voor dat </w:t>
      </w:r>
      <w:r w:rsidR="00453B93">
        <w:rPr>
          <w:color w:val="auto"/>
          <w:sz w:val="22"/>
          <w:szCs w:val="22"/>
        </w:rPr>
        <w:t xml:space="preserve">zij </w:t>
      </w:r>
      <w:r>
        <w:rPr>
          <w:color w:val="auto"/>
          <w:sz w:val="22"/>
          <w:szCs w:val="22"/>
        </w:rPr>
        <w:t>de contractorpas op een juiste en verantwoordelijke wijze gebruik</w:t>
      </w:r>
      <w:r w:rsidR="00D06976">
        <w:rPr>
          <w:color w:val="auto"/>
          <w:sz w:val="22"/>
          <w:szCs w:val="22"/>
        </w:rPr>
        <w:t>t</w:t>
      </w:r>
      <w:r>
        <w:rPr>
          <w:color w:val="auto"/>
          <w:sz w:val="22"/>
          <w:szCs w:val="22"/>
        </w:rPr>
        <w:t xml:space="preserve"> en dat het gebruik van de contractorpas uitsluitend plaatsvindt in overeenstemming met de bestemming als genoemd in artikel 1 lid 2. </w:t>
      </w:r>
    </w:p>
    <w:p w14:paraId="3EDEE385" w14:textId="77777777" w:rsidR="009E39D7" w:rsidRDefault="009E39D7" w:rsidP="009E39D7">
      <w:pPr>
        <w:pStyle w:val="Default"/>
        <w:rPr>
          <w:color w:val="auto"/>
          <w:sz w:val="22"/>
          <w:szCs w:val="22"/>
        </w:rPr>
      </w:pPr>
    </w:p>
    <w:p w14:paraId="07CB2FA6" w14:textId="77777777" w:rsidR="00C46F10" w:rsidRDefault="009E39D7" w:rsidP="00C46F10">
      <w:pPr>
        <w:pStyle w:val="Default"/>
        <w:numPr>
          <w:ilvl w:val="1"/>
          <w:numId w:val="13"/>
        </w:numPr>
        <w:rPr>
          <w:color w:val="auto"/>
          <w:sz w:val="22"/>
          <w:szCs w:val="22"/>
        </w:rPr>
      </w:pPr>
      <w:r>
        <w:rPr>
          <w:color w:val="auto"/>
          <w:sz w:val="22"/>
          <w:szCs w:val="22"/>
        </w:rPr>
        <w:t xml:space="preserve">Gebruiker draagt er zorg voor dat de contractorpas niet voor persoonlijke doeleinden </w:t>
      </w:r>
      <w:r w:rsidR="00D06976">
        <w:rPr>
          <w:color w:val="auto"/>
          <w:sz w:val="22"/>
          <w:szCs w:val="22"/>
        </w:rPr>
        <w:t xml:space="preserve">wordt </w:t>
      </w:r>
      <w:r>
        <w:rPr>
          <w:color w:val="auto"/>
          <w:sz w:val="22"/>
          <w:szCs w:val="22"/>
        </w:rPr>
        <w:t>gebruik</w:t>
      </w:r>
      <w:r w:rsidR="00D06976">
        <w:rPr>
          <w:color w:val="auto"/>
          <w:sz w:val="22"/>
          <w:szCs w:val="22"/>
        </w:rPr>
        <w:t>t en/o</w:t>
      </w:r>
      <w:r>
        <w:rPr>
          <w:color w:val="auto"/>
          <w:sz w:val="22"/>
          <w:szCs w:val="22"/>
        </w:rPr>
        <w:t>f deze ter beschikking stel</w:t>
      </w:r>
      <w:r w:rsidR="00D06976">
        <w:rPr>
          <w:color w:val="auto"/>
          <w:sz w:val="22"/>
          <w:szCs w:val="22"/>
        </w:rPr>
        <w:t>t aan</w:t>
      </w:r>
      <w:r>
        <w:rPr>
          <w:color w:val="auto"/>
          <w:sz w:val="22"/>
          <w:szCs w:val="22"/>
        </w:rPr>
        <w:t xml:space="preserve"> derden. </w:t>
      </w:r>
    </w:p>
    <w:p w14:paraId="18EFADFA" w14:textId="77777777" w:rsidR="00C46F10" w:rsidRDefault="00C46F10" w:rsidP="00C46F10">
      <w:pPr>
        <w:pStyle w:val="Lijstalinea"/>
      </w:pPr>
    </w:p>
    <w:p w14:paraId="3DF20BEA" w14:textId="77777777" w:rsidR="00C46F10" w:rsidRDefault="009E39D7" w:rsidP="009E39D7">
      <w:pPr>
        <w:pStyle w:val="Default"/>
        <w:numPr>
          <w:ilvl w:val="1"/>
          <w:numId w:val="13"/>
        </w:numPr>
        <w:rPr>
          <w:color w:val="auto"/>
          <w:sz w:val="22"/>
          <w:szCs w:val="22"/>
        </w:rPr>
      </w:pPr>
      <w:r w:rsidRPr="00C46F10">
        <w:rPr>
          <w:color w:val="auto"/>
          <w:sz w:val="22"/>
          <w:szCs w:val="22"/>
        </w:rPr>
        <w:t xml:space="preserve">Gebruiker draagt er zorg voor dat </w:t>
      </w:r>
      <w:r w:rsidR="00D06976">
        <w:rPr>
          <w:color w:val="auto"/>
          <w:sz w:val="22"/>
          <w:szCs w:val="22"/>
        </w:rPr>
        <w:t>zij g</w:t>
      </w:r>
      <w:r w:rsidRPr="00C46F10">
        <w:rPr>
          <w:color w:val="auto"/>
          <w:sz w:val="22"/>
          <w:szCs w:val="22"/>
        </w:rPr>
        <w:t xml:space="preserve">een reisrechten op de contractorpas </w:t>
      </w:r>
      <w:r w:rsidR="00D06976" w:rsidRPr="00C46F10">
        <w:rPr>
          <w:color w:val="auto"/>
          <w:sz w:val="22"/>
          <w:szCs w:val="22"/>
        </w:rPr>
        <w:t>la</w:t>
      </w:r>
      <w:r w:rsidR="00D06976">
        <w:rPr>
          <w:color w:val="auto"/>
          <w:sz w:val="22"/>
          <w:szCs w:val="22"/>
        </w:rPr>
        <w:t>a</w:t>
      </w:r>
      <w:r w:rsidR="00D06976" w:rsidRPr="00C46F10">
        <w:rPr>
          <w:color w:val="auto"/>
          <w:sz w:val="22"/>
          <w:szCs w:val="22"/>
        </w:rPr>
        <w:t>dt</w:t>
      </w:r>
      <w:r w:rsidRPr="00C46F10">
        <w:rPr>
          <w:color w:val="auto"/>
          <w:sz w:val="22"/>
          <w:szCs w:val="22"/>
        </w:rPr>
        <w:t xml:space="preserve">. </w:t>
      </w:r>
    </w:p>
    <w:p w14:paraId="09BFDD6A" w14:textId="77777777" w:rsidR="00F723C1" w:rsidRDefault="00F723C1" w:rsidP="00F723C1">
      <w:pPr>
        <w:pStyle w:val="Lijstalinea"/>
      </w:pPr>
    </w:p>
    <w:p w14:paraId="209DD0F9" w14:textId="77777777" w:rsidR="00F723C1" w:rsidRDefault="00296A04" w:rsidP="009E39D7">
      <w:pPr>
        <w:pStyle w:val="Default"/>
        <w:numPr>
          <w:ilvl w:val="1"/>
          <w:numId w:val="13"/>
        </w:numPr>
        <w:rPr>
          <w:color w:val="auto"/>
          <w:sz w:val="22"/>
          <w:szCs w:val="22"/>
        </w:rPr>
      </w:pPr>
      <w:r>
        <w:rPr>
          <w:color w:val="auto"/>
          <w:sz w:val="22"/>
          <w:szCs w:val="22"/>
        </w:rPr>
        <w:t>Pas werkt alleen op het metro</w:t>
      </w:r>
      <w:r w:rsidR="00F723C1">
        <w:rPr>
          <w:color w:val="auto"/>
          <w:sz w:val="22"/>
          <w:szCs w:val="22"/>
        </w:rPr>
        <w:t xml:space="preserve">areaal. Bij gebruik en/of validatie op tramareaal worden waarschijnlijk kosten in rekening gebracht. Pashouder is hier zelf verantwoordelijk voor. Op eerste verzoek zullen deze kosten moeten voldaan om pas </w:t>
      </w:r>
      <w:r w:rsidR="00D06976">
        <w:rPr>
          <w:color w:val="auto"/>
          <w:sz w:val="22"/>
          <w:szCs w:val="22"/>
        </w:rPr>
        <w:t xml:space="preserve">voor gebruik </w:t>
      </w:r>
      <w:r w:rsidR="00F723C1">
        <w:rPr>
          <w:color w:val="auto"/>
          <w:sz w:val="22"/>
          <w:szCs w:val="22"/>
        </w:rPr>
        <w:t xml:space="preserve">weer vrij te kunnen geven. </w:t>
      </w:r>
    </w:p>
    <w:p w14:paraId="6166B367" w14:textId="77777777" w:rsidR="00C46F10" w:rsidRDefault="00C46F10" w:rsidP="00C46F10">
      <w:pPr>
        <w:pStyle w:val="Lijstalinea"/>
      </w:pPr>
    </w:p>
    <w:p w14:paraId="3BFD532E" w14:textId="77777777" w:rsidR="009E39D7" w:rsidRDefault="009E39D7" w:rsidP="00F95FF6">
      <w:pPr>
        <w:pStyle w:val="Default"/>
        <w:numPr>
          <w:ilvl w:val="1"/>
          <w:numId w:val="13"/>
        </w:numPr>
        <w:rPr>
          <w:color w:val="auto"/>
          <w:sz w:val="22"/>
          <w:szCs w:val="22"/>
        </w:rPr>
      </w:pPr>
      <w:r w:rsidRPr="00C46F10">
        <w:rPr>
          <w:color w:val="auto"/>
          <w:sz w:val="22"/>
          <w:szCs w:val="22"/>
        </w:rPr>
        <w:t xml:space="preserve">In geval van diefstal of verlies van de contractorpas zal Gebruiker hiervan onmiddellijk melding moeten maken bij GVB. </w:t>
      </w:r>
      <w:r w:rsidR="00F723C1">
        <w:rPr>
          <w:color w:val="auto"/>
          <w:sz w:val="22"/>
          <w:szCs w:val="22"/>
        </w:rPr>
        <w:br w:type="page"/>
      </w:r>
    </w:p>
    <w:p w14:paraId="006CE09C" w14:textId="77777777" w:rsidR="009E39D7" w:rsidRDefault="009E39D7" w:rsidP="009E39D7">
      <w:pPr>
        <w:pStyle w:val="Default"/>
        <w:rPr>
          <w:b/>
          <w:bCs/>
          <w:color w:val="auto"/>
          <w:sz w:val="22"/>
          <w:szCs w:val="22"/>
        </w:rPr>
      </w:pPr>
      <w:r>
        <w:rPr>
          <w:b/>
          <w:bCs/>
          <w:color w:val="auto"/>
          <w:sz w:val="22"/>
          <w:szCs w:val="22"/>
        </w:rPr>
        <w:lastRenderedPageBreak/>
        <w:t xml:space="preserve">Artikel 5 – Aansprakelijkheid </w:t>
      </w:r>
    </w:p>
    <w:p w14:paraId="6BF16C6D" w14:textId="77777777" w:rsidR="00C46F10" w:rsidRDefault="00C46F10" w:rsidP="009E39D7">
      <w:pPr>
        <w:pStyle w:val="Default"/>
        <w:rPr>
          <w:color w:val="auto"/>
          <w:sz w:val="22"/>
          <w:szCs w:val="22"/>
        </w:rPr>
      </w:pPr>
    </w:p>
    <w:p w14:paraId="27D994CD" w14:textId="77777777" w:rsidR="009E39D7" w:rsidRDefault="009E39D7" w:rsidP="00C46F10">
      <w:pPr>
        <w:pStyle w:val="Default"/>
        <w:numPr>
          <w:ilvl w:val="1"/>
          <w:numId w:val="15"/>
        </w:numPr>
        <w:rPr>
          <w:color w:val="auto"/>
          <w:sz w:val="22"/>
          <w:szCs w:val="22"/>
        </w:rPr>
      </w:pPr>
      <w:r>
        <w:rPr>
          <w:color w:val="auto"/>
          <w:sz w:val="22"/>
          <w:szCs w:val="22"/>
        </w:rPr>
        <w:t xml:space="preserve">Gebruiker is aansprakelijk voor alle schade door verlies of beschadiging van de contractorpas, tenzij die schade of verlies het gevolg is van overmacht. </w:t>
      </w:r>
    </w:p>
    <w:p w14:paraId="612E3D95" w14:textId="77777777" w:rsidR="009E39D7" w:rsidRDefault="009E39D7" w:rsidP="009E39D7">
      <w:pPr>
        <w:pStyle w:val="Default"/>
        <w:rPr>
          <w:color w:val="auto"/>
        </w:rPr>
      </w:pPr>
    </w:p>
    <w:p w14:paraId="45FD7769" w14:textId="77777777" w:rsidR="00C46F10" w:rsidRDefault="009E39D7" w:rsidP="00C46F10">
      <w:pPr>
        <w:pStyle w:val="Default"/>
        <w:rPr>
          <w:color w:val="auto"/>
          <w:sz w:val="22"/>
          <w:szCs w:val="22"/>
        </w:rPr>
      </w:pPr>
      <w:r w:rsidRPr="00C46F10">
        <w:rPr>
          <w:color w:val="auto"/>
          <w:sz w:val="22"/>
          <w:szCs w:val="22"/>
        </w:rPr>
        <w:t xml:space="preserve">Bij vermissing of diefstal van de contractorpas zal er € 50,- per vermiste contractorpas door GVB bij Gebruiker in rekening gebracht worden. Vermiste of gestolen passen zullen geblokkeerd worden. </w:t>
      </w:r>
    </w:p>
    <w:p w14:paraId="27DAE1C5" w14:textId="77777777" w:rsidR="00C46F10" w:rsidRDefault="00C46F10" w:rsidP="00C46F10">
      <w:pPr>
        <w:pStyle w:val="Default"/>
        <w:rPr>
          <w:color w:val="auto"/>
          <w:sz w:val="22"/>
          <w:szCs w:val="22"/>
        </w:rPr>
      </w:pPr>
    </w:p>
    <w:p w14:paraId="13140841" w14:textId="77777777" w:rsidR="00C46F10" w:rsidRDefault="00C46F10" w:rsidP="00C46F10">
      <w:pPr>
        <w:pStyle w:val="Default"/>
        <w:rPr>
          <w:sz w:val="22"/>
          <w:szCs w:val="22"/>
        </w:rPr>
      </w:pPr>
      <w:r>
        <w:rPr>
          <w:b/>
          <w:bCs/>
          <w:sz w:val="22"/>
          <w:szCs w:val="22"/>
        </w:rPr>
        <w:t xml:space="preserve">Artikel 6 – Toepasselijk recht en bevoegde rechter </w:t>
      </w:r>
    </w:p>
    <w:p w14:paraId="028D563F" w14:textId="77777777" w:rsidR="00C46F10" w:rsidRDefault="00C46F10" w:rsidP="00C46F10">
      <w:pPr>
        <w:pStyle w:val="Default"/>
        <w:rPr>
          <w:sz w:val="22"/>
          <w:szCs w:val="22"/>
        </w:rPr>
      </w:pPr>
    </w:p>
    <w:p w14:paraId="03325DF2" w14:textId="77777777" w:rsidR="00C46F10" w:rsidRDefault="00C46F10" w:rsidP="00C46F10">
      <w:pPr>
        <w:pStyle w:val="Default"/>
        <w:numPr>
          <w:ilvl w:val="1"/>
          <w:numId w:val="17"/>
        </w:numPr>
        <w:rPr>
          <w:sz w:val="22"/>
          <w:szCs w:val="22"/>
        </w:rPr>
      </w:pPr>
      <w:r>
        <w:rPr>
          <w:sz w:val="22"/>
          <w:szCs w:val="22"/>
        </w:rPr>
        <w:t xml:space="preserve">Op deze overeenkomst is Nederlands recht van toepassing. In geval van geschillen is de bevoegde rechter te Amsterdam bij uitsluiting bevoegd daarvan kennis te nemen. </w:t>
      </w:r>
    </w:p>
    <w:p w14:paraId="3E4AC317" w14:textId="77777777" w:rsidR="00C46F10" w:rsidRDefault="00C46F10" w:rsidP="00C46F10">
      <w:pPr>
        <w:pStyle w:val="Default"/>
        <w:rPr>
          <w:sz w:val="22"/>
          <w:szCs w:val="22"/>
        </w:rPr>
      </w:pPr>
    </w:p>
    <w:p w14:paraId="552B2057" w14:textId="77777777" w:rsidR="00C46F10" w:rsidRDefault="00C46F10" w:rsidP="00C46F10">
      <w:pPr>
        <w:pStyle w:val="Default"/>
        <w:rPr>
          <w:sz w:val="22"/>
          <w:szCs w:val="22"/>
        </w:rPr>
      </w:pPr>
    </w:p>
    <w:p w14:paraId="72849DBE" w14:textId="77777777" w:rsidR="00296A04" w:rsidRDefault="00296A04" w:rsidP="00296A04">
      <w:pPr>
        <w:pStyle w:val="Default"/>
        <w:rPr>
          <w:b/>
          <w:bCs/>
          <w:sz w:val="22"/>
          <w:szCs w:val="22"/>
        </w:rPr>
      </w:pPr>
      <w:r>
        <w:rPr>
          <w:b/>
          <w:bCs/>
          <w:sz w:val="22"/>
          <w:szCs w:val="22"/>
        </w:rPr>
        <w:t>Artikel 7 – Vervanging bestaande contractorpas</w:t>
      </w:r>
    </w:p>
    <w:p w14:paraId="64A470B1" w14:textId="77777777" w:rsidR="00B618F4" w:rsidRDefault="00B618F4" w:rsidP="00296A04">
      <w:pPr>
        <w:pStyle w:val="Default"/>
        <w:rPr>
          <w:sz w:val="22"/>
          <w:szCs w:val="22"/>
        </w:rPr>
      </w:pPr>
    </w:p>
    <w:p w14:paraId="13841B15" w14:textId="77777777" w:rsidR="00296A04" w:rsidRDefault="00296A04" w:rsidP="00C46F10">
      <w:pPr>
        <w:pStyle w:val="Default"/>
        <w:rPr>
          <w:sz w:val="22"/>
          <w:szCs w:val="22"/>
        </w:rPr>
      </w:pPr>
      <w:r>
        <w:rPr>
          <w:sz w:val="22"/>
          <w:szCs w:val="22"/>
        </w:rPr>
        <w:t xml:space="preserve">Heden is ingeleverd </w:t>
      </w:r>
      <w:r w:rsidR="002369A9">
        <w:rPr>
          <w:sz w:val="22"/>
          <w:szCs w:val="22"/>
        </w:rPr>
        <w:t>pasnummer: ….-….</w:t>
      </w:r>
      <w:r>
        <w:rPr>
          <w:sz w:val="22"/>
          <w:szCs w:val="22"/>
        </w:rPr>
        <w:t>-</w:t>
      </w:r>
      <w:r w:rsidR="002369A9">
        <w:rPr>
          <w:sz w:val="22"/>
          <w:szCs w:val="22"/>
        </w:rPr>
        <w:t>….</w:t>
      </w:r>
      <w:r>
        <w:rPr>
          <w:sz w:val="22"/>
          <w:szCs w:val="22"/>
        </w:rPr>
        <w:t>-</w:t>
      </w:r>
      <w:r w:rsidR="002369A9">
        <w:rPr>
          <w:sz w:val="22"/>
          <w:szCs w:val="22"/>
        </w:rPr>
        <w:t>….</w:t>
      </w:r>
      <w:r>
        <w:rPr>
          <w:sz w:val="22"/>
          <w:szCs w:val="22"/>
        </w:rPr>
        <w:t xml:space="preserve"> </w:t>
      </w:r>
    </w:p>
    <w:p w14:paraId="4E0FB3DE" w14:textId="77777777" w:rsidR="00296A04" w:rsidRDefault="00296A04" w:rsidP="00C46F10">
      <w:pPr>
        <w:pStyle w:val="Default"/>
        <w:rPr>
          <w:sz w:val="22"/>
          <w:szCs w:val="22"/>
        </w:rPr>
      </w:pPr>
    </w:p>
    <w:p w14:paraId="4B74312D" w14:textId="77777777" w:rsidR="00296A04" w:rsidRDefault="00296A04" w:rsidP="00C46F10">
      <w:pPr>
        <w:pStyle w:val="Default"/>
        <w:rPr>
          <w:sz w:val="22"/>
          <w:szCs w:val="22"/>
        </w:rPr>
      </w:pPr>
    </w:p>
    <w:p w14:paraId="438F69E8" w14:textId="77777777" w:rsidR="00296A04" w:rsidRDefault="00296A04" w:rsidP="00C46F10">
      <w:pPr>
        <w:pStyle w:val="Default"/>
        <w:rPr>
          <w:sz w:val="22"/>
          <w:szCs w:val="22"/>
        </w:rPr>
      </w:pPr>
    </w:p>
    <w:p w14:paraId="6FDECBF6" w14:textId="77777777" w:rsidR="00296A04" w:rsidRDefault="00296A04" w:rsidP="00C46F10">
      <w:pPr>
        <w:pStyle w:val="Default"/>
        <w:rPr>
          <w:sz w:val="22"/>
          <w:szCs w:val="22"/>
        </w:rPr>
      </w:pPr>
    </w:p>
    <w:p w14:paraId="51437EAC" w14:textId="77777777" w:rsidR="00296A04" w:rsidRDefault="00296A04" w:rsidP="00C46F10">
      <w:pPr>
        <w:pStyle w:val="Default"/>
        <w:rPr>
          <w:sz w:val="22"/>
          <w:szCs w:val="22"/>
        </w:rPr>
      </w:pPr>
    </w:p>
    <w:p w14:paraId="255F7250" w14:textId="77777777" w:rsidR="00C46F10" w:rsidRDefault="00C46F10" w:rsidP="00C46F10">
      <w:pPr>
        <w:pStyle w:val="Default"/>
        <w:rPr>
          <w:sz w:val="22"/>
          <w:szCs w:val="22"/>
        </w:rPr>
      </w:pPr>
      <w:r>
        <w:rPr>
          <w:sz w:val="22"/>
          <w:szCs w:val="22"/>
        </w:rPr>
        <w:t xml:space="preserve">Aldus overeengekomen en in tweevoud opgemaakt en ondertekend te Amsterdam d.d. </w:t>
      </w:r>
    </w:p>
    <w:p w14:paraId="59B13B21" w14:textId="77777777" w:rsidR="00C46F10" w:rsidRDefault="002369A9" w:rsidP="00C46F10">
      <w:pPr>
        <w:pStyle w:val="Default"/>
        <w:rPr>
          <w:sz w:val="22"/>
          <w:szCs w:val="22"/>
        </w:rPr>
      </w:pPr>
      <w:r>
        <w:rPr>
          <w:sz w:val="22"/>
          <w:szCs w:val="22"/>
        </w:rPr>
        <w:t>(datum)</w:t>
      </w:r>
    </w:p>
    <w:p w14:paraId="7F36598B" w14:textId="77777777" w:rsidR="00C46F10" w:rsidRDefault="00C46F10" w:rsidP="00C46F10">
      <w:pPr>
        <w:pStyle w:val="Default"/>
        <w:rPr>
          <w:sz w:val="22"/>
          <w:szCs w:val="22"/>
        </w:rPr>
      </w:pPr>
    </w:p>
    <w:p w14:paraId="631633A9" w14:textId="77777777" w:rsidR="00C46F10" w:rsidRDefault="00C46F10" w:rsidP="00C46F10">
      <w:pPr>
        <w:pStyle w:val="Default"/>
        <w:rPr>
          <w:sz w:val="22"/>
          <w:szCs w:val="22"/>
        </w:rPr>
      </w:pPr>
    </w:p>
    <w:p w14:paraId="65C8D87F" w14:textId="77777777" w:rsidR="00C46F10" w:rsidRDefault="00C46F10" w:rsidP="00C46F10">
      <w:pPr>
        <w:pStyle w:val="Default"/>
        <w:rPr>
          <w:sz w:val="22"/>
          <w:szCs w:val="22"/>
        </w:rPr>
      </w:pPr>
    </w:p>
    <w:p w14:paraId="652674E0" w14:textId="77777777" w:rsidR="00F723C1" w:rsidRDefault="00C46F10" w:rsidP="00C46F10">
      <w:pPr>
        <w:pStyle w:val="Default"/>
        <w:rPr>
          <w:sz w:val="22"/>
          <w:szCs w:val="22"/>
        </w:rPr>
      </w:pPr>
      <w:r>
        <w:rPr>
          <w:sz w:val="22"/>
          <w:szCs w:val="22"/>
        </w:rPr>
        <w:t>Ge</w:t>
      </w:r>
      <w:r w:rsidR="00F723C1">
        <w:rPr>
          <w:sz w:val="22"/>
          <w:szCs w:val="22"/>
        </w:rPr>
        <w:t xml:space="preserve">bruiker: </w:t>
      </w:r>
      <w:r w:rsidR="00F723C1">
        <w:rPr>
          <w:sz w:val="22"/>
          <w:szCs w:val="22"/>
        </w:rPr>
        <w:tab/>
      </w:r>
      <w:r w:rsidR="00F723C1">
        <w:rPr>
          <w:sz w:val="22"/>
          <w:szCs w:val="22"/>
        </w:rPr>
        <w:tab/>
      </w:r>
      <w:r w:rsidR="00F723C1">
        <w:rPr>
          <w:sz w:val="22"/>
          <w:szCs w:val="22"/>
        </w:rPr>
        <w:tab/>
      </w:r>
      <w:r w:rsidR="00F723C1">
        <w:rPr>
          <w:sz w:val="22"/>
          <w:szCs w:val="22"/>
        </w:rPr>
        <w:tab/>
      </w:r>
      <w:r w:rsidR="00F723C1">
        <w:rPr>
          <w:sz w:val="22"/>
          <w:szCs w:val="22"/>
        </w:rPr>
        <w:tab/>
        <w:t>GVB Exploitatie B.V.</w:t>
      </w:r>
    </w:p>
    <w:p w14:paraId="0F5E8F11" w14:textId="77777777" w:rsidR="00F723C1" w:rsidRPr="00F95FF6" w:rsidRDefault="00F723C1" w:rsidP="00C46F10">
      <w:pPr>
        <w:pStyle w:val="Defaul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F95FF6">
        <w:rPr>
          <w:sz w:val="22"/>
          <w:szCs w:val="22"/>
        </w:rPr>
        <w:t xml:space="preserve">Gedelegeerde: </w:t>
      </w:r>
      <w:r w:rsidR="00216F0F">
        <w:rPr>
          <w:sz w:val="22"/>
          <w:szCs w:val="22"/>
        </w:rPr>
        <w:t>Rail</w:t>
      </w:r>
      <w:r w:rsidR="00216F0F" w:rsidRPr="00F95FF6">
        <w:rPr>
          <w:sz w:val="22"/>
          <w:szCs w:val="22"/>
        </w:rPr>
        <w:t xml:space="preserve"> Services</w:t>
      </w:r>
    </w:p>
    <w:p w14:paraId="39A342E9" w14:textId="77777777" w:rsidR="00C46F10" w:rsidRPr="00F95FF6" w:rsidRDefault="00C46F10" w:rsidP="00C46F10">
      <w:pPr>
        <w:pStyle w:val="Default"/>
        <w:rPr>
          <w:sz w:val="22"/>
          <w:szCs w:val="22"/>
        </w:rPr>
      </w:pPr>
      <w:r w:rsidRPr="00F95FF6">
        <w:rPr>
          <w:sz w:val="22"/>
          <w:szCs w:val="22"/>
        </w:rPr>
        <w:t xml:space="preserve"> </w:t>
      </w:r>
    </w:p>
    <w:p w14:paraId="474AC647" w14:textId="77777777" w:rsidR="00C46F10" w:rsidRPr="00F95FF6" w:rsidRDefault="00C46F10" w:rsidP="00C46F10">
      <w:pPr>
        <w:pStyle w:val="Default"/>
        <w:rPr>
          <w:sz w:val="22"/>
          <w:szCs w:val="22"/>
        </w:rPr>
      </w:pPr>
    </w:p>
    <w:p w14:paraId="1AA55F45" w14:textId="77777777" w:rsidR="00C46F10" w:rsidRPr="00F95FF6" w:rsidRDefault="00C46F10" w:rsidP="00C46F10">
      <w:pPr>
        <w:pStyle w:val="Default"/>
        <w:rPr>
          <w:sz w:val="22"/>
          <w:szCs w:val="22"/>
        </w:rPr>
      </w:pPr>
      <w:r w:rsidRPr="00F95FF6">
        <w:rPr>
          <w:sz w:val="22"/>
          <w:szCs w:val="22"/>
        </w:rPr>
        <w:tab/>
      </w:r>
      <w:r w:rsidRPr="00F95FF6">
        <w:rPr>
          <w:sz w:val="22"/>
          <w:szCs w:val="22"/>
        </w:rPr>
        <w:tab/>
      </w:r>
      <w:r w:rsidRPr="00F95FF6">
        <w:rPr>
          <w:sz w:val="22"/>
          <w:szCs w:val="22"/>
        </w:rPr>
        <w:tab/>
      </w:r>
      <w:r w:rsidRPr="00F95FF6">
        <w:rPr>
          <w:sz w:val="22"/>
          <w:szCs w:val="22"/>
        </w:rPr>
        <w:tab/>
      </w:r>
      <w:r w:rsidRPr="00F95FF6">
        <w:rPr>
          <w:sz w:val="22"/>
          <w:szCs w:val="22"/>
        </w:rPr>
        <w:tab/>
      </w:r>
      <w:r w:rsidRPr="00F95FF6">
        <w:rPr>
          <w:sz w:val="22"/>
          <w:szCs w:val="22"/>
        </w:rPr>
        <w:tab/>
      </w:r>
    </w:p>
    <w:p w14:paraId="5544ACDC" w14:textId="77777777" w:rsidR="00C46F10" w:rsidRDefault="00F95FF6" w:rsidP="00C46F10">
      <w:pPr>
        <w:pStyle w:val="Default"/>
        <w:rPr>
          <w:sz w:val="22"/>
          <w:szCs w:val="22"/>
        </w:rPr>
      </w:pPr>
      <w:r>
        <w:rPr>
          <w:sz w:val="22"/>
          <w:szCs w:val="22"/>
        </w:rPr>
        <w:t>…………………</w:t>
      </w:r>
      <w:r w:rsidR="00C46F10">
        <w:rPr>
          <w:sz w:val="22"/>
          <w:szCs w:val="22"/>
        </w:rPr>
        <w:t xml:space="preserve"> </w:t>
      </w:r>
      <w:r w:rsidR="00C46F10">
        <w:rPr>
          <w:sz w:val="22"/>
          <w:szCs w:val="22"/>
        </w:rPr>
        <w:tab/>
      </w:r>
      <w:r w:rsidR="00C46F10">
        <w:rPr>
          <w:sz w:val="22"/>
          <w:szCs w:val="22"/>
        </w:rPr>
        <w:tab/>
      </w:r>
      <w:r w:rsidR="00C46F10">
        <w:rPr>
          <w:sz w:val="22"/>
          <w:szCs w:val="22"/>
        </w:rPr>
        <w:tab/>
      </w:r>
      <w:r w:rsidR="00C46F10">
        <w:rPr>
          <w:sz w:val="22"/>
          <w:szCs w:val="22"/>
        </w:rPr>
        <w:tab/>
        <w:t xml:space="preserve">Naam: </w:t>
      </w:r>
      <w:r w:rsidR="001D0014">
        <w:rPr>
          <w:sz w:val="22"/>
          <w:szCs w:val="22"/>
        </w:rPr>
        <w:t>V.A.I. Houtkamp</w:t>
      </w:r>
    </w:p>
    <w:sectPr w:rsidR="00C46F10" w:rsidSect="00C25894">
      <w:footerReference w:type="default" r:id="rId11"/>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E8B61" w14:textId="77777777" w:rsidR="008E3CDA" w:rsidRDefault="008E3CDA" w:rsidP="009E39D7">
      <w:pPr>
        <w:spacing w:after="0" w:line="240" w:lineRule="auto"/>
      </w:pPr>
      <w:r>
        <w:separator/>
      </w:r>
    </w:p>
  </w:endnote>
  <w:endnote w:type="continuationSeparator" w:id="0">
    <w:p w14:paraId="3797487C" w14:textId="77777777" w:rsidR="008E3CDA" w:rsidRDefault="008E3CDA" w:rsidP="009E3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87233" w14:textId="77777777" w:rsidR="009E39D7" w:rsidRPr="009E39D7" w:rsidRDefault="009E39D7" w:rsidP="009E39D7">
    <w:pPr>
      <w:pStyle w:val="Default"/>
      <w:rPr>
        <w:sz w:val="16"/>
        <w:szCs w:val="16"/>
      </w:rPr>
    </w:pPr>
    <w:r>
      <w:rPr>
        <w:sz w:val="16"/>
        <w:szCs w:val="16"/>
      </w:rPr>
      <w:t>Gebruiksovereenkomst contractorpas versie 1.</w:t>
    </w:r>
    <w:r w:rsidR="00C5095F">
      <w:rPr>
        <w:sz w:val="16"/>
        <w:szCs w:val="16"/>
      </w:rPr>
      <w:t>2</w:t>
    </w:r>
  </w:p>
  <w:p w14:paraId="1511D078" w14:textId="77777777" w:rsidR="009E39D7" w:rsidRDefault="009E39D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5344F" w14:textId="77777777" w:rsidR="008E3CDA" w:rsidRDefault="008E3CDA" w:rsidP="009E39D7">
      <w:pPr>
        <w:spacing w:after="0" w:line="240" w:lineRule="auto"/>
      </w:pPr>
      <w:r>
        <w:separator/>
      </w:r>
    </w:p>
  </w:footnote>
  <w:footnote w:type="continuationSeparator" w:id="0">
    <w:p w14:paraId="23BE726C" w14:textId="77777777" w:rsidR="008E3CDA" w:rsidRDefault="008E3CDA" w:rsidP="009E39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F71D4"/>
    <w:multiLevelType w:val="hybridMultilevel"/>
    <w:tmpl w:val="67382908"/>
    <w:lvl w:ilvl="0" w:tplc="CF904704">
      <w:start w:val="1"/>
      <w:numFmt w:val="decimal"/>
      <w:lvlText w:val="%1."/>
      <w:lvlJc w:val="left"/>
      <w:pPr>
        <w:ind w:left="720" w:hanging="360"/>
      </w:pPr>
      <w:rPr>
        <w:rFonts w:ascii="Times New Roman" w:hAnsi="Times New Roman" w:cs="Times New Roman" w:hint="default"/>
        <w:sz w:val="23"/>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2908F1"/>
    <w:multiLevelType w:val="hybridMultilevel"/>
    <w:tmpl w:val="693A30B4"/>
    <w:lvl w:ilvl="0" w:tplc="04130001">
      <w:start w:val="1"/>
      <w:numFmt w:val="bullet"/>
      <w:lvlText w:val=""/>
      <w:lvlJc w:val="left"/>
      <w:pPr>
        <w:ind w:left="2136" w:hanging="360"/>
      </w:pPr>
      <w:rPr>
        <w:rFonts w:ascii="Symbol" w:hAnsi="Symbol" w:hint="default"/>
      </w:rPr>
    </w:lvl>
    <w:lvl w:ilvl="1" w:tplc="04130003" w:tentative="1">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2" w15:restartNumberingAfterBreak="0">
    <w:nsid w:val="260A7458"/>
    <w:multiLevelType w:val="multilevel"/>
    <w:tmpl w:val="1B1A3728"/>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2C865D9F"/>
    <w:multiLevelType w:val="multilevel"/>
    <w:tmpl w:val="1F58F0AC"/>
    <w:lvl w:ilvl="0">
      <w:start w:val="1"/>
      <w:numFmt w:val="decimal"/>
      <w:lvlText w:val="%1."/>
      <w:lvlJc w:val="left"/>
      <w:pPr>
        <w:ind w:left="360" w:hanging="360"/>
      </w:pPr>
      <w:rPr>
        <w:rFonts w:ascii="Times New Roman" w:hAnsi="Times New Roman" w:cs="Times New Roman" w:hint="default"/>
        <w:sz w:val="23"/>
      </w:rPr>
    </w:lvl>
    <w:lvl w:ilvl="1">
      <w:start w:val="1"/>
      <w:numFmt w:val="decimal"/>
      <w:lvlText w:val="%2."/>
      <w:lvlJc w:val="left"/>
      <w:pPr>
        <w:ind w:left="720" w:hanging="360"/>
      </w:pPr>
      <w:rPr>
        <w:rFonts w:ascii="Times New Roman" w:hAnsi="Times New Roman" w:cs="Times New Roman" w:hint="default"/>
        <w:sz w:val="23"/>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972394"/>
    <w:multiLevelType w:val="multilevel"/>
    <w:tmpl w:val="1F58F0AC"/>
    <w:lvl w:ilvl="0">
      <w:start w:val="1"/>
      <w:numFmt w:val="decimal"/>
      <w:lvlText w:val="%1."/>
      <w:lvlJc w:val="left"/>
      <w:pPr>
        <w:ind w:left="360" w:hanging="360"/>
      </w:pPr>
      <w:rPr>
        <w:rFonts w:ascii="Times New Roman" w:hAnsi="Times New Roman" w:cs="Times New Roman" w:hint="default"/>
        <w:sz w:val="23"/>
      </w:rPr>
    </w:lvl>
    <w:lvl w:ilvl="1">
      <w:start w:val="1"/>
      <w:numFmt w:val="decimal"/>
      <w:lvlText w:val="%2."/>
      <w:lvlJc w:val="left"/>
      <w:pPr>
        <w:ind w:left="720" w:hanging="360"/>
      </w:pPr>
      <w:rPr>
        <w:rFonts w:ascii="Times New Roman" w:hAnsi="Times New Roman" w:cs="Times New Roman" w:hint="default"/>
        <w:sz w:val="23"/>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35F12AA"/>
    <w:multiLevelType w:val="multilevel"/>
    <w:tmpl w:val="1F58F0AC"/>
    <w:lvl w:ilvl="0">
      <w:start w:val="1"/>
      <w:numFmt w:val="decimal"/>
      <w:lvlText w:val="%1."/>
      <w:lvlJc w:val="left"/>
      <w:pPr>
        <w:ind w:left="360" w:hanging="360"/>
      </w:pPr>
      <w:rPr>
        <w:rFonts w:ascii="Times New Roman" w:hAnsi="Times New Roman" w:cs="Times New Roman" w:hint="default"/>
        <w:sz w:val="23"/>
      </w:rPr>
    </w:lvl>
    <w:lvl w:ilvl="1">
      <w:start w:val="1"/>
      <w:numFmt w:val="decimal"/>
      <w:lvlText w:val="%2."/>
      <w:lvlJc w:val="left"/>
      <w:pPr>
        <w:ind w:left="720" w:hanging="360"/>
      </w:pPr>
      <w:rPr>
        <w:rFonts w:ascii="Times New Roman" w:hAnsi="Times New Roman" w:cs="Times New Roman" w:hint="default"/>
        <w:sz w:val="23"/>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D757D76"/>
    <w:multiLevelType w:val="multilevel"/>
    <w:tmpl w:val="1F58F0AC"/>
    <w:lvl w:ilvl="0">
      <w:start w:val="1"/>
      <w:numFmt w:val="decimal"/>
      <w:lvlText w:val="%1."/>
      <w:lvlJc w:val="left"/>
      <w:pPr>
        <w:ind w:left="360" w:hanging="360"/>
      </w:pPr>
      <w:rPr>
        <w:rFonts w:ascii="Times New Roman" w:hAnsi="Times New Roman" w:cs="Times New Roman" w:hint="default"/>
        <w:sz w:val="23"/>
      </w:rPr>
    </w:lvl>
    <w:lvl w:ilvl="1">
      <w:start w:val="1"/>
      <w:numFmt w:val="decimal"/>
      <w:lvlText w:val="%2."/>
      <w:lvlJc w:val="left"/>
      <w:pPr>
        <w:ind w:left="720" w:hanging="360"/>
      </w:pPr>
      <w:rPr>
        <w:rFonts w:ascii="Times New Roman" w:hAnsi="Times New Roman" w:cs="Times New Roman" w:hint="default"/>
        <w:sz w:val="23"/>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D843A7D"/>
    <w:multiLevelType w:val="multilevel"/>
    <w:tmpl w:val="289681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340" w:hanging="360"/>
      </w:pPr>
      <w:rPr>
        <w:rFonts w:ascii="Arial" w:eastAsiaTheme="minorHAnsi" w:hAnsi="Arial" w:cs="Arial" w:hint="default"/>
        <w:color w:val="auto"/>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425D2A04"/>
    <w:multiLevelType w:val="hybridMultilevel"/>
    <w:tmpl w:val="1BD65C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23B748B"/>
    <w:multiLevelType w:val="multilevel"/>
    <w:tmpl w:val="1F58F0AC"/>
    <w:lvl w:ilvl="0">
      <w:start w:val="1"/>
      <w:numFmt w:val="decimal"/>
      <w:lvlText w:val="%1."/>
      <w:lvlJc w:val="left"/>
      <w:pPr>
        <w:ind w:left="360" w:hanging="360"/>
      </w:pPr>
      <w:rPr>
        <w:rFonts w:ascii="Times New Roman" w:hAnsi="Times New Roman" w:cs="Times New Roman" w:hint="default"/>
        <w:sz w:val="23"/>
      </w:rPr>
    </w:lvl>
    <w:lvl w:ilvl="1">
      <w:start w:val="1"/>
      <w:numFmt w:val="decimal"/>
      <w:lvlText w:val="%2."/>
      <w:lvlJc w:val="left"/>
      <w:pPr>
        <w:ind w:left="720" w:hanging="360"/>
      </w:pPr>
      <w:rPr>
        <w:rFonts w:ascii="Times New Roman" w:hAnsi="Times New Roman" w:cs="Times New Roman" w:hint="default"/>
        <w:sz w:val="23"/>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606D3B"/>
    <w:multiLevelType w:val="multilevel"/>
    <w:tmpl w:val="1B1A372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5CF97E7F"/>
    <w:multiLevelType w:val="multilevel"/>
    <w:tmpl w:val="1D1C0362"/>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cs="Times New Roman" w:hint="default"/>
        <w:sz w:val="23"/>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16521E3"/>
    <w:multiLevelType w:val="multilevel"/>
    <w:tmpl w:val="1F58F0AC"/>
    <w:lvl w:ilvl="0">
      <w:start w:val="1"/>
      <w:numFmt w:val="decimal"/>
      <w:lvlText w:val="%1."/>
      <w:lvlJc w:val="left"/>
      <w:pPr>
        <w:ind w:left="360" w:hanging="360"/>
      </w:pPr>
      <w:rPr>
        <w:rFonts w:ascii="Times New Roman" w:hAnsi="Times New Roman" w:cs="Times New Roman" w:hint="default"/>
        <w:sz w:val="23"/>
      </w:rPr>
    </w:lvl>
    <w:lvl w:ilvl="1">
      <w:start w:val="1"/>
      <w:numFmt w:val="decimal"/>
      <w:lvlText w:val="%2."/>
      <w:lvlJc w:val="left"/>
      <w:pPr>
        <w:ind w:left="720" w:hanging="360"/>
      </w:pPr>
      <w:rPr>
        <w:rFonts w:ascii="Times New Roman" w:hAnsi="Times New Roman" w:cs="Times New Roman" w:hint="default"/>
        <w:sz w:val="23"/>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2216203"/>
    <w:multiLevelType w:val="multilevel"/>
    <w:tmpl w:val="289681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340" w:hanging="360"/>
      </w:pPr>
      <w:rPr>
        <w:rFonts w:ascii="Arial" w:eastAsiaTheme="minorHAnsi" w:hAnsi="Arial" w:cs="Arial" w:hint="default"/>
        <w:color w:val="auto"/>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6C316E11"/>
    <w:multiLevelType w:val="multilevel"/>
    <w:tmpl w:val="1F58F0AC"/>
    <w:lvl w:ilvl="0">
      <w:start w:val="1"/>
      <w:numFmt w:val="decimal"/>
      <w:lvlText w:val="%1."/>
      <w:lvlJc w:val="left"/>
      <w:pPr>
        <w:ind w:left="360" w:hanging="360"/>
      </w:pPr>
      <w:rPr>
        <w:rFonts w:ascii="Times New Roman" w:hAnsi="Times New Roman" w:cs="Times New Roman" w:hint="default"/>
        <w:sz w:val="23"/>
      </w:rPr>
    </w:lvl>
    <w:lvl w:ilvl="1">
      <w:start w:val="1"/>
      <w:numFmt w:val="decimal"/>
      <w:lvlText w:val="%2."/>
      <w:lvlJc w:val="left"/>
      <w:pPr>
        <w:ind w:left="720" w:hanging="360"/>
      </w:pPr>
      <w:rPr>
        <w:rFonts w:ascii="Times New Roman" w:hAnsi="Times New Roman" w:cs="Times New Roman" w:hint="default"/>
        <w:sz w:val="23"/>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07873CE"/>
    <w:multiLevelType w:val="hybridMultilevel"/>
    <w:tmpl w:val="45820E3C"/>
    <w:lvl w:ilvl="0" w:tplc="CF904704">
      <w:start w:val="1"/>
      <w:numFmt w:val="decimal"/>
      <w:lvlText w:val="%1."/>
      <w:lvlJc w:val="left"/>
      <w:pPr>
        <w:ind w:left="720" w:hanging="360"/>
      </w:pPr>
      <w:rPr>
        <w:rFonts w:ascii="Times New Roman" w:hAnsi="Times New Roman" w:cs="Times New Roman" w:hint="default"/>
        <w:sz w:val="23"/>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B3C096B"/>
    <w:multiLevelType w:val="hybridMultilevel"/>
    <w:tmpl w:val="289681B8"/>
    <w:lvl w:ilvl="0" w:tplc="0413000F">
      <w:start w:val="1"/>
      <w:numFmt w:val="decimal"/>
      <w:lvlText w:val="%1."/>
      <w:lvlJc w:val="left"/>
      <w:pPr>
        <w:ind w:left="720" w:hanging="360"/>
      </w:pPr>
      <w:rPr>
        <w:rFonts w:hint="default"/>
      </w:rPr>
    </w:lvl>
    <w:lvl w:ilvl="1" w:tplc="428C8730">
      <w:start w:val="1"/>
      <w:numFmt w:val="lowerLetter"/>
      <w:lvlText w:val="%2."/>
      <w:lvlJc w:val="left"/>
      <w:pPr>
        <w:ind w:left="1440" w:hanging="360"/>
      </w:pPr>
      <w:rPr>
        <w:rFonts w:hint="default"/>
      </w:rPr>
    </w:lvl>
    <w:lvl w:ilvl="2" w:tplc="DC5C3DCE">
      <w:start w:val="1"/>
      <w:numFmt w:val="bullet"/>
      <w:lvlText w:val="-"/>
      <w:lvlJc w:val="left"/>
      <w:pPr>
        <w:ind w:left="2340" w:hanging="360"/>
      </w:pPr>
      <w:rPr>
        <w:rFonts w:ascii="Arial" w:eastAsiaTheme="minorHAnsi" w:hAnsi="Arial" w:cs="Arial" w:hint="default"/>
        <w:color w:val="auto"/>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8"/>
  </w:num>
  <w:num w:numId="2">
    <w:abstractNumId w:val="15"/>
  </w:num>
  <w:num w:numId="3">
    <w:abstractNumId w:val="0"/>
  </w:num>
  <w:num w:numId="4">
    <w:abstractNumId w:val="16"/>
  </w:num>
  <w:num w:numId="5">
    <w:abstractNumId w:val="11"/>
  </w:num>
  <w:num w:numId="6">
    <w:abstractNumId w:val="2"/>
  </w:num>
  <w:num w:numId="7">
    <w:abstractNumId w:val="1"/>
  </w:num>
  <w:num w:numId="8">
    <w:abstractNumId w:val="10"/>
  </w:num>
  <w:num w:numId="9">
    <w:abstractNumId w:val="7"/>
  </w:num>
  <w:num w:numId="10">
    <w:abstractNumId w:val="13"/>
  </w:num>
  <w:num w:numId="11">
    <w:abstractNumId w:val="4"/>
  </w:num>
  <w:num w:numId="12">
    <w:abstractNumId w:val="3"/>
  </w:num>
  <w:num w:numId="13">
    <w:abstractNumId w:val="5"/>
  </w:num>
  <w:num w:numId="14">
    <w:abstractNumId w:val="9"/>
  </w:num>
  <w:num w:numId="15">
    <w:abstractNumId w:val="14"/>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D7"/>
    <w:rsid w:val="0019181B"/>
    <w:rsid w:val="001D0014"/>
    <w:rsid w:val="00216F0F"/>
    <w:rsid w:val="002369A9"/>
    <w:rsid w:val="00296A04"/>
    <w:rsid w:val="00453B93"/>
    <w:rsid w:val="00554153"/>
    <w:rsid w:val="0068041E"/>
    <w:rsid w:val="00710897"/>
    <w:rsid w:val="007D57DC"/>
    <w:rsid w:val="00840A47"/>
    <w:rsid w:val="008E3CDA"/>
    <w:rsid w:val="009E39D7"/>
    <w:rsid w:val="009F7AB1"/>
    <w:rsid w:val="00B618F4"/>
    <w:rsid w:val="00C25894"/>
    <w:rsid w:val="00C46F10"/>
    <w:rsid w:val="00C5095F"/>
    <w:rsid w:val="00C62730"/>
    <w:rsid w:val="00CB1A97"/>
    <w:rsid w:val="00D06976"/>
    <w:rsid w:val="00DC244A"/>
    <w:rsid w:val="00E3716E"/>
    <w:rsid w:val="00E850F1"/>
    <w:rsid w:val="00EF2357"/>
    <w:rsid w:val="00F6359C"/>
    <w:rsid w:val="00F723C1"/>
    <w:rsid w:val="00F95F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476BB"/>
  <w15:docId w15:val="{73CD6136-4C41-4A4B-844C-62C0E30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9E39D7"/>
    <w:pPr>
      <w:autoSpaceDE w:val="0"/>
      <w:autoSpaceDN w:val="0"/>
      <w:adjustRightInd w:val="0"/>
      <w:spacing w:after="0" w:line="240" w:lineRule="auto"/>
    </w:pPr>
    <w:rPr>
      <w:rFonts w:ascii="Arial" w:hAnsi="Arial" w:cs="Arial"/>
      <w:color w:val="000000"/>
      <w:sz w:val="24"/>
      <w:szCs w:val="24"/>
    </w:rPr>
  </w:style>
  <w:style w:type="paragraph" w:styleId="Lijstalinea">
    <w:name w:val="List Paragraph"/>
    <w:basedOn w:val="Standaard"/>
    <w:uiPriority w:val="34"/>
    <w:qFormat/>
    <w:rsid w:val="009E39D7"/>
    <w:pPr>
      <w:ind w:left="720"/>
      <w:contextualSpacing/>
    </w:pPr>
  </w:style>
  <w:style w:type="paragraph" w:styleId="Koptekst">
    <w:name w:val="header"/>
    <w:basedOn w:val="Standaard"/>
    <w:link w:val="KoptekstChar"/>
    <w:uiPriority w:val="99"/>
    <w:unhideWhenUsed/>
    <w:rsid w:val="009E39D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E39D7"/>
  </w:style>
  <w:style w:type="paragraph" w:styleId="Voettekst">
    <w:name w:val="footer"/>
    <w:basedOn w:val="Standaard"/>
    <w:link w:val="VoettekstChar"/>
    <w:uiPriority w:val="99"/>
    <w:unhideWhenUsed/>
    <w:rsid w:val="009E39D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E39D7"/>
  </w:style>
  <w:style w:type="paragraph" w:styleId="Ballontekst">
    <w:name w:val="Balloon Text"/>
    <w:basedOn w:val="Standaard"/>
    <w:link w:val="BallontekstChar"/>
    <w:uiPriority w:val="99"/>
    <w:semiHidden/>
    <w:unhideWhenUsed/>
    <w:rsid w:val="009E39D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E39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1E75E7B5AB044FA2049D5A09656A6B" ma:contentTypeVersion="11" ma:contentTypeDescription="Een nieuw document maken." ma:contentTypeScope="" ma:versionID="5b11c24e80277ecd532b4617e1458f8d">
  <xsd:schema xmlns:xsd="http://www.w3.org/2001/XMLSchema" xmlns:xs="http://www.w3.org/2001/XMLSchema" xmlns:p="http://schemas.microsoft.com/office/2006/metadata/properties" xmlns:ns2="54271e0a-eb7a-4f8c-970a-e373b9f9d69c" xmlns:ns3="9498fc3e-9da0-42cf-9ac2-3998298c15e6" targetNamespace="http://schemas.microsoft.com/office/2006/metadata/properties" ma:root="true" ma:fieldsID="b771710555b2e1d14132afda930997cb" ns2:_="" ns3:_="">
    <xsd:import namespace="54271e0a-eb7a-4f8c-970a-e373b9f9d69c"/>
    <xsd:import namespace="9498fc3e-9da0-42cf-9ac2-3998298c15e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271e0a-eb7a-4f8c-970a-e373b9f9d69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98fc3e-9da0-42cf-9ac2-3998298c15e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ACBCC-16F4-44D2-AAD1-DACC1FF47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271e0a-eb7a-4f8c-970a-e373b9f9d69c"/>
    <ds:schemaRef ds:uri="9498fc3e-9da0-42cf-9ac2-3998298c1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C32EA-D2CC-45E4-AE71-AA5367A3149E}">
  <ds:schemaRefs>
    <ds:schemaRef ds:uri="http://schemas.microsoft.com/sharepoint/v3/contenttype/forms"/>
  </ds:schemaRefs>
</ds:datastoreItem>
</file>

<file path=customXml/itemProps3.xml><?xml version="1.0" encoding="utf-8"?>
<ds:datastoreItem xmlns:ds="http://schemas.openxmlformats.org/officeDocument/2006/customXml" ds:itemID="{29A5D319-D847-4016-81F0-30E3221CB408}">
  <ds:schemaRefs>
    <ds:schemaRef ds:uri="9498fc3e-9da0-42cf-9ac2-3998298c15e6"/>
    <ds:schemaRef ds:uri="http://schemas.microsoft.com/office/2006/documentManagement/types"/>
    <ds:schemaRef ds:uri="http://purl.org/dc/terms/"/>
    <ds:schemaRef ds:uri="http://purl.org/dc/dcmitype/"/>
    <ds:schemaRef ds:uri="http://purl.org/dc/elements/1.1/"/>
    <ds:schemaRef ds:uri="http://schemas.openxmlformats.org/package/2006/metadata/core-properties"/>
    <ds:schemaRef ds:uri="http://schemas.microsoft.com/office/infopath/2007/PartnerControls"/>
    <ds:schemaRef ds:uri="54271e0a-eb7a-4f8c-970a-e373b9f9d69c"/>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B215D5D-844B-42C9-8FCE-69B32133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899</Words>
  <Characters>4949</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GVB</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Ikane, S</dc:creator>
  <cp:lastModifiedBy>IJntema, Lieske</cp:lastModifiedBy>
  <cp:revision>2</cp:revision>
  <cp:lastPrinted>2014-12-18T14:26:00Z</cp:lastPrinted>
  <dcterms:created xsi:type="dcterms:W3CDTF">2021-09-07T08:51:00Z</dcterms:created>
  <dcterms:modified xsi:type="dcterms:W3CDTF">2021-09-07T08:51:00Z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0x010100851E75E7B5AB044FA2049D5A09656A6B</vt:lpwstr>
  </property>
</Properties>
</file>